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三路传感器一致性监测需求规格说明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对试验台三路离散状态输入进行多数一致性判断，同时保留通道故障标记和采样有效性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REQ-VHDLREDUNDANTMONITOR-01  </w:t>
      </w:r>
      <w:r>
        <w:t>复位后输出无效且故障掩码清零</w:t>
      </w:r>
    </w:p>
    <w:p>
      <w:pPr>
        <w:keepLines/>
        <w:spacing w:after="80"/>
      </w:pPr>
      <w:r>
        <w:rPr>
          <w:b/>
          <w:color w:val="21446E"/>
        </w:rPr>
        <w:t xml:space="preserve">REQ-VHDLREDUNDANTMONITOR-02  </w:t>
      </w:r>
      <w:r>
        <w:t>未使能采样时保持上次结果</w:t>
      </w:r>
    </w:p>
    <w:p>
      <w:pPr>
        <w:keepLines/>
        <w:spacing w:after="80"/>
      </w:pPr>
      <w:r>
        <w:rPr>
          <w:b/>
          <w:color w:val="21446E"/>
        </w:rPr>
        <w:t xml:space="preserve">REQ-VHDLREDUNDANTMONITOR-03  </w:t>
      </w:r>
      <w:r>
        <w:t>三路一致时输出一致状态且无故障</w:t>
      </w:r>
    </w:p>
    <w:p>
      <w:pPr>
        <w:keepLines/>
        <w:spacing w:after="80"/>
      </w:pPr>
      <w:r>
        <w:rPr>
          <w:b/>
          <w:color w:val="21446E"/>
        </w:rPr>
        <w:t xml:space="preserve">REQ-VHDLREDUNDANTMONITOR-04  </w:t>
      </w:r>
      <w:r>
        <w:t>仅一路偏离时输出多数状态并标记偏离通道</w:t>
      </w:r>
    </w:p>
    <w:p>
      <w:pPr>
        <w:keepLines/>
        <w:spacing w:after="80"/>
      </w:pPr>
      <w:r>
        <w:rPr>
          <w:b/>
          <w:color w:val="21446E"/>
        </w:rPr>
        <w:t xml:space="preserve">REQ-VHDLREDUNDANTMONITOR-05  </w:t>
      </w:r>
      <w:r>
        <w:t>每次有效采样应更新结果有效标志</w:t>
      </w:r>
    </w:p>
    <w:p>
      <w:pPr>
        <w:keepLines/>
        <w:spacing w:after="80"/>
      </w:pPr>
      <w:r>
        <w:rPr>
          <w:b/>
          <w:color w:val="21446E"/>
        </w:rPr>
        <w:t xml:space="preserve">REQ-VHDLREDUNDANTMONITOR-06  </w:t>
      </w:r>
      <w:r>
        <w:t>输入状态变化不应在采样沿之间改变已锁存结果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仿真复位、保持、三路一致及三种单路偏离组合；逐周期核对结果、有效标志和故障掩码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