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双通道环境传感器健康评估需求规格说明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对地面试验台两路温度传感器进行时效性、量程与偏差评估，给维护人员提供冗余通道状态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REQ-CPPSENSORHEALTH-01  </w:t>
      </w:r>
      <w:r>
        <w:t>单路读数过期时应从可用读数中排除</w:t>
      </w:r>
    </w:p>
    <w:p>
      <w:pPr>
        <w:keepLines/>
        <w:spacing w:after="80"/>
      </w:pPr>
      <w:r>
        <w:rPr>
          <w:b/>
          <w:color w:val="21446E"/>
        </w:rPr>
        <w:t xml:space="preserve">REQ-CPPSENSORHEALTH-02  </w:t>
      </w:r>
      <w:r>
        <w:t>超量程读数不得用于融合</w:t>
      </w:r>
    </w:p>
    <w:p>
      <w:pPr>
        <w:keepLines/>
        <w:spacing w:after="80"/>
      </w:pPr>
      <w:r>
        <w:rPr>
          <w:b/>
          <w:color w:val="21446E"/>
        </w:rPr>
        <w:t xml:space="preserve">REQ-CPPSENSORHEALTH-03  </w:t>
      </w:r>
      <w:r>
        <w:t>两路有效且偏差可接受时输出平均值</w:t>
      </w:r>
    </w:p>
    <w:p>
      <w:pPr>
        <w:keepLines/>
        <w:spacing w:after="80"/>
      </w:pPr>
      <w:r>
        <w:rPr>
          <w:b/>
          <w:color w:val="21446E"/>
        </w:rPr>
        <w:t xml:space="preserve">REQ-CPPSENSORHEALTH-04  </w:t>
      </w:r>
      <w:r>
        <w:t>单路有效时输出降级状态和有效通道</w:t>
      </w:r>
    </w:p>
    <w:p>
      <w:pPr>
        <w:keepLines/>
        <w:spacing w:after="80"/>
      </w:pPr>
      <w:r>
        <w:rPr>
          <w:b/>
          <w:color w:val="21446E"/>
        </w:rPr>
        <w:t xml:space="preserve">REQ-CPPSENSORHEALTH-05  </w:t>
      </w:r>
      <w:r>
        <w:t>两路偏差过大时输出冲突状态，不给出融合值</w:t>
      </w:r>
    </w:p>
    <w:p>
      <w:pPr>
        <w:keepLines/>
        <w:spacing w:after="80"/>
      </w:pPr>
      <w:r>
        <w:rPr>
          <w:b/>
          <w:color w:val="21446E"/>
        </w:rPr>
        <w:t xml:space="preserve">REQ-CPPSENSORHEALTH-06  </w:t>
      </w:r>
      <w:r>
        <w:t>两路均无效时输出不可用状态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覆盖双路一致、单路过期、双路冲突及双路无效四种情况，状态和融合值满足规则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